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4946" w14:textId="77777777" w:rsidR="00823FC0" w:rsidRDefault="00604E08">
      <w:pPr>
        <w:pStyle w:val="Titolo"/>
      </w:pPr>
      <w:r>
        <w:t>Indagine Confindustria sui principali ostacoli all’accesso al mercato</w:t>
      </w:r>
    </w:p>
    <w:p w14:paraId="59ECFB23" w14:textId="77777777" w:rsidR="00DF3EA6" w:rsidRDefault="00DF3EA6" w:rsidP="003B4E41">
      <w:pPr>
        <w:jc w:val="center"/>
        <w:rPr>
          <w:rFonts w:ascii="Arial" w:hAnsi="Arial" w:cs="Arial"/>
          <w:lang w:val="it-IT"/>
        </w:rPr>
      </w:pPr>
    </w:p>
    <w:p w14:paraId="736B5F74" w14:textId="77777777" w:rsidR="00DF3EA6" w:rsidRDefault="00DF3EA6" w:rsidP="00DF3EA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</w:pPr>
      <w:r>
        <w:t xml:space="preserve">FOCUS </w:t>
      </w:r>
      <w:r w:rsidR="00F35196">
        <w:t>TURCHIA</w:t>
      </w:r>
    </w:p>
    <w:p w14:paraId="7939DB00" w14:textId="77777777" w:rsidR="00DF3EA6" w:rsidRDefault="00DF3EA6" w:rsidP="003B4E41">
      <w:pPr>
        <w:jc w:val="center"/>
        <w:rPr>
          <w:rFonts w:ascii="Arial" w:hAnsi="Arial" w:cs="Arial"/>
          <w:lang w:val="it-IT"/>
        </w:rPr>
      </w:pPr>
    </w:p>
    <w:p w14:paraId="3B938490" w14:textId="42C709C5" w:rsidR="00823FC0" w:rsidRDefault="00604E08" w:rsidP="003B4E41">
      <w:pPr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L’indagine ha lo scopo di mappare le </w:t>
      </w:r>
      <w:r w:rsidR="00F35196">
        <w:rPr>
          <w:rFonts w:ascii="Arial" w:hAnsi="Arial" w:cs="Arial"/>
          <w:lang w:val="it-IT"/>
        </w:rPr>
        <w:t xml:space="preserve">principali </w:t>
      </w:r>
      <w:r>
        <w:rPr>
          <w:rFonts w:ascii="Arial" w:hAnsi="Arial" w:cs="Arial"/>
          <w:lang w:val="it-IT"/>
        </w:rPr>
        <w:t>barriere non tariffarie per l’export italiano</w:t>
      </w:r>
      <w:r w:rsidR="00DF3EA6">
        <w:rPr>
          <w:rFonts w:ascii="Arial" w:hAnsi="Arial" w:cs="Arial"/>
          <w:lang w:val="it-IT"/>
        </w:rPr>
        <w:t xml:space="preserve"> in </w:t>
      </w:r>
      <w:r w:rsidR="00F35196">
        <w:rPr>
          <w:rFonts w:ascii="Arial" w:hAnsi="Arial" w:cs="Arial"/>
          <w:lang w:val="it-IT"/>
        </w:rPr>
        <w:t>Turchia</w:t>
      </w:r>
    </w:p>
    <w:p w14:paraId="68CEA753" w14:textId="5EEFFE49" w:rsidR="00B97E67" w:rsidRDefault="00B97E67" w:rsidP="003B4E41">
      <w:pPr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da restituire a: </w:t>
      </w:r>
      <w:hyperlink r:id="rId7" w:history="1">
        <w:r w:rsidRPr="00B36805">
          <w:rPr>
            <w:rStyle w:val="Collegamentoipertestuale"/>
            <w:rFonts w:ascii="Arial" w:hAnsi="Arial" w:cs="Arial"/>
            <w:lang w:val="it-IT"/>
          </w:rPr>
          <w:t>l.travglini@confindustria.it</w:t>
        </w:r>
      </w:hyperlink>
    </w:p>
    <w:p w14:paraId="0494EC17" w14:textId="77777777" w:rsidR="00B97E67" w:rsidRDefault="00B97E67" w:rsidP="003B4E41">
      <w:pPr>
        <w:jc w:val="center"/>
        <w:rPr>
          <w:rFonts w:ascii="Arial" w:hAnsi="Arial" w:cs="Arial"/>
          <w:lang w:val="it-IT"/>
        </w:rPr>
      </w:pPr>
    </w:p>
    <w:p w14:paraId="25516201" w14:textId="77777777" w:rsidR="00823FC0" w:rsidRPr="00DF3EA6" w:rsidRDefault="001B4790">
      <w:pPr>
        <w:pStyle w:val="Normale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Azienda /Associazione:</w:t>
      </w:r>
    </w:p>
    <w:p w14:paraId="3E298419" w14:textId="77777777" w:rsidR="00DF3EA6" w:rsidRPr="00DF3EA6" w:rsidRDefault="00DF3EA6">
      <w:pPr>
        <w:pStyle w:val="NormaleWeb"/>
        <w:rPr>
          <w:rFonts w:ascii="Arial" w:hAnsi="Arial" w:cs="Arial"/>
          <w:sz w:val="22"/>
          <w:szCs w:val="22"/>
        </w:rPr>
      </w:pPr>
      <w:r w:rsidRPr="00DF3EA6">
        <w:rPr>
          <w:rFonts w:ascii="Arial" w:hAnsi="Arial" w:cs="Arial"/>
          <w:sz w:val="22"/>
          <w:szCs w:val="22"/>
        </w:rPr>
        <w:t>Settore:</w:t>
      </w:r>
    </w:p>
    <w:tbl>
      <w:tblPr>
        <w:tblW w:w="11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46"/>
        <w:gridCol w:w="2069"/>
      </w:tblGrid>
      <w:tr w:rsidR="00DF3EA6" w:rsidRPr="00B97E67" w14:paraId="0C9ECDC0" w14:textId="77777777" w:rsidTr="005D2A77">
        <w:trPr>
          <w:jc w:val="center"/>
        </w:trPr>
        <w:tc>
          <w:tcPr>
            <w:tcW w:w="4570" w:type="dxa"/>
          </w:tcPr>
          <w:p w14:paraId="59BD94B6" w14:textId="77777777" w:rsidR="00DF3EA6" w:rsidRPr="00633C9D" w:rsidRDefault="00DF3EA6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633C9D">
              <w:rPr>
                <w:rFonts w:ascii="Arial" w:hAnsi="Arial" w:cs="Arial"/>
                <w:b/>
                <w:bCs/>
                <w:lang w:val="it-IT"/>
              </w:rPr>
              <w:t>Tipo di ostacolo</w:t>
            </w:r>
            <w:r w:rsidRPr="00633C9D">
              <w:rPr>
                <w:rFonts w:ascii="Arial" w:hAnsi="Arial" w:cs="Arial"/>
                <w:b/>
                <w:bCs/>
                <w:lang w:val="it-IT"/>
              </w:rPr>
              <w:tab/>
            </w:r>
          </w:p>
        </w:tc>
        <w:tc>
          <w:tcPr>
            <w:tcW w:w="5246" w:type="dxa"/>
          </w:tcPr>
          <w:p w14:paraId="58FEFDF5" w14:textId="77777777" w:rsidR="00DF3EA6" w:rsidRDefault="00DF3EA6">
            <w:pPr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Breve descrizione</w:t>
            </w:r>
          </w:p>
        </w:tc>
        <w:tc>
          <w:tcPr>
            <w:tcW w:w="2069" w:type="dxa"/>
          </w:tcPr>
          <w:p w14:paraId="496172CD" w14:textId="77777777" w:rsidR="00DF3EA6" w:rsidRDefault="00DF6248" w:rsidP="003B4E41">
            <w:pPr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</w:t>
            </w:r>
            <w:r w:rsidR="00DF3EA6">
              <w:rPr>
                <w:rFonts w:ascii="Arial" w:hAnsi="Arial" w:cs="Arial"/>
                <w:b/>
                <w:bCs/>
                <w:lang w:val="it-IT"/>
              </w:rPr>
              <w:t>rodotti colpiti</w:t>
            </w:r>
          </w:p>
          <w:p w14:paraId="3A7DF14C" w14:textId="77777777" w:rsidR="008D07B3" w:rsidRPr="008D07B3" w:rsidRDefault="008D07B3" w:rsidP="003B4E4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D07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(indicare possibilmente il codice doganale e la descrizione del prodotto)</w:t>
            </w:r>
          </w:p>
        </w:tc>
      </w:tr>
      <w:tr w:rsidR="00DF3EA6" w:rsidRPr="00633C9D" w14:paraId="6653CB8B" w14:textId="77777777" w:rsidTr="005D2A77">
        <w:trPr>
          <w:jc w:val="center"/>
        </w:trPr>
        <w:tc>
          <w:tcPr>
            <w:tcW w:w="4570" w:type="dxa"/>
          </w:tcPr>
          <w:p w14:paraId="4347E9C2" w14:textId="77777777" w:rsidR="008D07B3" w:rsidRDefault="008D07B3" w:rsidP="008D07B3">
            <w:pPr>
              <w:pStyle w:val="NormaleWeb"/>
              <w:tabs>
                <w:tab w:val="left" w:pos="2084"/>
                <w:tab w:val="left" w:pos="6910"/>
                <w:tab w:val="left" w:pos="9610"/>
                <w:tab w:val="left" w:pos="1285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8DF9B5B" w14:textId="77777777" w:rsidR="00633C9D" w:rsidRDefault="00DF3EA6" w:rsidP="008D07B3">
            <w:pPr>
              <w:pStyle w:val="NormaleWeb"/>
              <w:tabs>
                <w:tab w:val="left" w:pos="2084"/>
                <w:tab w:val="left" w:pos="6910"/>
                <w:tab w:val="left" w:pos="9610"/>
                <w:tab w:val="left" w:pos="1285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F6248">
              <w:rPr>
                <w:rFonts w:ascii="Arial" w:hAnsi="Arial" w:cs="Arial"/>
                <w:sz w:val="20"/>
                <w:szCs w:val="20"/>
              </w:rPr>
              <w:t xml:space="preserve">Provvedimenti amministrativi che </w:t>
            </w:r>
            <w:r w:rsidR="00633C9D">
              <w:rPr>
                <w:rFonts w:ascii="Arial" w:hAnsi="Arial" w:cs="Arial"/>
                <w:sz w:val="20"/>
                <w:szCs w:val="20"/>
              </w:rPr>
              <w:t>comportan</w:t>
            </w:r>
            <w:r w:rsidRPr="00DF6248">
              <w:rPr>
                <w:rFonts w:ascii="Arial" w:hAnsi="Arial" w:cs="Arial"/>
                <w:sz w:val="20"/>
                <w:szCs w:val="20"/>
              </w:rPr>
              <w:t>o significativi ostac</w:t>
            </w:r>
            <w:r w:rsidR="00633C9D">
              <w:rPr>
                <w:rFonts w:ascii="Arial" w:hAnsi="Arial" w:cs="Arial"/>
                <w:sz w:val="20"/>
                <w:szCs w:val="20"/>
              </w:rPr>
              <w:t>oli non tariffari al commercio quali:</w:t>
            </w:r>
          </w:p>
          <w:p w14:paraId="7557D0C4" w14:textId="77777777" w:rsidR="00633C9D" w:rsidRDefault="00633C9D" w:rsidP="008D07B3">
            <w:pPr>
              <w:pStyle w:val="NormaleWeb"/>
              <w:numPr>
                <w:ilvl w:val="0"/>
                <w:numId w:val="3"/>
              </w:numPr>
              <w:tabs>
                <w:tab w:val="left" w:pos="2084"/>
                <w:tab w:val="left" w:pos="6910"/>
                <w:tab w:val="left" w:pos="9610"/>
                <w:tab w:val="left" w:pos="1285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richieste certificazioni</w:t>
            </w:r>
          </w:p>
          <w:p w14:paraId="44F0DFD2" w14:textId="77777777" w:rsidR="008D07B3" w:rsidRPr="00633C9D" w:rsidRDefault="008D07B3" w:rsidP="008D07B3">
            <w:pPr>
              <w:pStyle w:val="NormaleWeb"/>
              <w:tabs>
                <w:tab w:val="left" w:pos="2084"/>
                <w:tab w:val="left" w:pos="6910"/>
                <w:tab w:val="left" w:pos="9610"/>
                <w:tab w:val="left" w:pos="12850"/>
              </w:tabs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7C7556D" w14:textId="77777777" w:rsidR="00DF3EA6" w:rsidRDefault="00633C9D" w:rsidP="008D07B3">
            <w:pPr>
              <w:pStyle w:val="NormaleWeb"/>
              <w:numPr>
                <w:ilvl w:val="0"/>
                <w:numId w:val="3"/>
              </w:numPr>
              <w:tabs>
                <w:tab w:val="left" w:pos="2084"/>
                <w:tab w:val="left" w:pos="6910"/>
                <w:tab w:val="left" w:pos="9610"/>
                <w:tab w:val="left" w:pos="1285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licenze di importazione</w:t>
            </w:r>
          </w:p>
          <w:p w14:paraId="65252424" w14:textId="77777777" w:rsidR="008D07B3" w:rsidRDefault="008D07B3" w:rsidP="008D07B3">
            <w:pPr>
              <w:pStyle w:val="NormaleWeb"/>
              <w:tabs>
                <w:tab w:val="left" w:pos="2084"/>
                <w:tab w:val="left" w:pos="6910"/>
                <w:tab w:val="left" w:pos="9610"/>
                <w:tab w:val="left" w:pos="12850"/>
              </w:tabs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CE86858" w14:textId="77777777" w:rsidR="008D07B3" w:rsidRDefault="00633C9D" w:rsidP="008D07B3">
            <w:pPr>
              <w:pStyle w:val="NormaleWeb"/>
              <w:numPr>
                <w:ilvl w:val="0"/>
                <w:numId w:val="3"/>
              </w:numPr>
              <w:tabs>
                <w:tab w:val="left" w:pos="2084"/>
                <w:tab w:val="left" w:pos="6910"/>
                <w:tab w:val="left" w:pos="9610"/>
                <w:tab w:val="left" w:pos="1285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adempimenti burocratico-amministrativi</w:t>
            </w:r>
          </w:p>
          <w:p w14:paraId="5AF7EE0E" w14:textId="77777777" w:rsidR="008D07B3" w:rsidRDefault="008D07B3" w:rsidP="008D07B3">
            <w:pPr>
              <w:pStyle w:val="NormaleWeb"/>
              <w:tabs>
                <w:tab w:val="left" w:pos="2084"/>
                <w:tab w:val="left" w:pos="6910"/>
                <w:tab w:val="left" w:pos="9610"/>
                <w:tab w:val="left" w:pos="12850"/>
              </w:tabs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474731D" w14:textId="77777777" w:rsidR="00DF3EA6" w:rsidRPr="005D2A77" w:rsidRDefault="00633C9D" w:rsidP="008D07B3">
            <w:pPr>
              <w:pStyle w:val="NormaleWeb"/>
              <w:numPr>
                <w:ilvl w:val="0"/>
                <w:numId w:val="3"/>
              </w:numPr>
              <w:tabs>
                <w:tab w:val="left" w:pos="2084"/>
                <w:tab w:val="left" w:pos="6910"/>
                <w:tab w:val="left" w:pos="9610"/>
                <w:tab w:val="left" w:pos="1285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D07B3">
              <w:rPr>
                <w:rFonts w:ascii="Arial" w:hAnsi="Arial" w:cs="Arial"/>
                <w:sz w:val="20"/>
                <w:szCs w:val="20"/>
              </w:rPr>
              <w:t>altro</w:t>
            </w:r>
            <w:r w:rsidR="00DF3EA6" w:rsidRPr="005D2A7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46" w:type="dxa"/>
          </w:tcPr>
          <w:p w14:paraId="32710C2F" w14:textId="77777777" w:rsidR="00DF3EA6" w:rsidRDefault="00DF3EA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069" w:type="dxa"/>
          </w:tcPr>
          <w:p w14:paraId="35ED293D" w14:textId="77777777" w:rsidR="00DF3EA6" w:rsidRDefault="00DF3EA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8D07B3" w:rsidRPr="00B97E67" w14:paraId="54BE81E1" w14:textId="77777777" w:rsidTr="005D2A77">
        <w:trPr>
          <w:jc w:val="center"/>
        </w:trPr>
        <w:tc>
          <w:tcPr>
            <w:tcW w:w="4570" w:type="dxa"/>
          </w:tcPr>
          <w:p w14:paraId="37B49127" w14:textId="77777777" w:rsidR="008D07B3" w:rsidRDefault="008D07B3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25315019" w14:textId="30D29D1F" w:rsidR="008D07B3" w:rsidRDefault="008D07B3" w:rsidP="008D07B3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Vischiosità, scarsa trasparenza e </w:t>
            </w:r>
            <w:r w:rsidR="00721186">
              <w:rPr>
                <w:rFonts w:ascii="Arial" w:hAnsi="Arial" w:cs="Arial"/>
                <w:sz w:val="20"/>
                <w:lang w:val="it-IT"/>
              </w:rPr>
              <w:t>difformità nei</w:t>
            </w:r>
            <w:r>
              <w:rPr>
                <w:rFonts w:ascii="Arial" w:hAnsi="Arial" w:cs="Arial"/>
                <w:sz w:val="20"/>
                <w:lang w:val="it-IT"/>
              </w:rPr>
              <w:t xml:space="preserve"> comportamenti da parte delle amministrazioni locali ostacolanti l’accesso al mercato</w:t>
            </w:r>
          </w:p>
          <w:p w14:paraId="6FDA9B22" w14:textId="77777777" w:rsidR="008D07B3" w:rsidRDefault="008D07B3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38413368" w14:textId="77777777" w:rsidR="008D07B3" w:rsidRDefault="008D07B3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385DF0DA" w14:textId="77777777" w:rsidR="008D07B3" w:rsidRDefault="008D07B3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06EDAD65" w14:textId="77777777" w:rsidR="008D07B3" w:rsidRDefault="008D07B3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6721B921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13C82518" w14:textId="77777777" w:rsidR="008D07B3" w:rsidRDefault="008D07B3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246" w:type="dxa"/>
          </w:tcPr>
          <w:p w14:paraId="0043D819" w14:textId="77777777" w:rsidR="008D07B3" w:rsidRDefault="008D07B3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069" w:type="dxa"/>
          </w:tcPr>
          <w:p w14:paraId="45C5EA68" w14:textId="77777777" w:rsidR="008D07B3" w:rsidRDefault="008D07B3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F35196" w:rsidRPr="00B97E67" w14:paraId="1D7E26C0" w14:textId="77777777" w:rsidTr="005D2A77">
        <w:trPr>
          <w:jc w:val="center"/>
        </w:trPr>
        <w:tc>
          <w:tcPr>
            <w:tcW w:w="4570" w:type="dxa"/>
          </w:tcPr>
          <w:p w14:paraId="2B8984C2" w14:textId="77777777" w:rsidR="00F35196" w:rsidRPr="00633C9D" w:rsidRDefault="00F35196" w:rsidP="00500DE2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633C9D">
              <w:rPr>
                <w:rFonts w:ascii="Arial" w:hAnsi="Arial" w:cs="Arial"/>
                <w:b/>
                <w:bCs/>
                <w:lang w:val="it-IT"/>
              </w:rPr>
              <w:lastRenderedPageBreak/>
              <w:t>Tipo di ostacolo</w:t>
            </w:r>
            <w:r w:rsidRPr="00633C9D">
              <w:rPr>
                <w:rFonts w:ascii="Arial" w:hAnsi="Arial" w:cs="Arial"/>
                <w:b/>
                <w:bCs/>
                <w:lang w:val="it-IT"/>
              </w:rPr>
              <w:tab/>
            </w:r>
          </w:p>
        </w:tc>
        <w:tc>
          <w:tcPr>
            <w:tcW w:w="5246" w:type="dxa"/>
          </w:tcPr>
          <w:p w14:paraId="55B6CF28" w14:textId="77777777" w:rsidR="00F35196" w:rsidRDefault="00F35196" w:rsidP="00500DE2">
            <w:pPr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Breve descrizione</w:t>
            </w:r>
          </w:p>
        </w:tc>
        <w:tc>
          <w:tcPr>
            <w:tcW w:w="2069" w:type="dxa"/>
          </w:tcPr>
          <w:p w14:paraId="613612B6" w14:textId="77777777" w:rsidR="00F35196" w:rsidRDefault="00F35196" w:rsidP="00500DE2">
            <w:pPr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Prodotti colpiti</w:t>
            </w:r>
          </w:p>
          <w:p w14:paraId="7278C082" w14:textId="77777777" w:rsidR="00F35196" w:rsidRPr="008D07B3" w:rsidRDefault="00F35196" w:rsidP="00500DE2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D07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(indicare possibilmente il codice doganale e la descrizione del prodotto)</w:t>
            </w:r>
          </w:p>
        </w:tc>
      </w:tr>
      <w:tr w:rsidR="00F35196" w:rsidRPr="00721186" w14:paraId="431B15A9" w14:textId="77777777" w:rsidTr="005D2A77">
        <w:trPr>
          <w:jc w:val="center"/>
        </w:trPr>
        <w:tc>
          <w:tcPr>
            <w:tcW w:w="4570" w:type="dxa"/>
          </w:tcPr>
          <w:p w14:paraId="0BA16068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48FC224A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50F033DD" w14:textId="5536C9EB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Fiscalità interna </w:t>
            </w:r>
          </w:p>
          <w:p w14:paraId="31ED0DF8" w14:textId="77777777" w:rsidR="00721186" w:rsidRDefault="0072118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2A027709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3B9D4E44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1CD050CF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7EB8E153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15A91BF9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13A2EBD0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246" w:type="dxa"/>
          </w:tcPr>
          <w:p w14:paraId="6C3D418F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069" w:type="dxa"/>
          </w:tcPr>
          <w:p w14:paraId="0508F13B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F35196" w:rsidRPr="00B97E67" w14:paraId="0E4888FA" w14:textId="77777777" w:rsidTr="005D2A77">
        <w:trPr>
          <w:jc w:val="center"/>
        </w:trPr>
        <w:tc>
          <w:tcPr>
            <w:tcW w:w="4570" w:type="dxa"/>
          </w:tcPr>
          <w:p w14:paraId="011ADB33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E57EF18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Procedure doganali onerose per import e transito merci</w:t>
            </w:r>
          </w:p>
          <w:p w14:paraId="0E7C5513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2D86164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21D089A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EDFDC87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D1C060E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72106DA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910A2C7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E416E01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246" w:type="dxa"/>
          </w:tcPr>
          <w:p w14:paraId="3F2601AB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069" w:type="dxa"/>
          </w:tcPr>
          <w:p w14:paraId="301AC6C7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F35196" w:rsidRPr="00633C9D" w14:paraId="30D007B9" w14:textId="77777777" w:rsidTr="005D2A77">
        <w:trPr>
          <w:jc w:val="center"/>
        </w:trPr>
        <w:tc>
          <w:tcPr>
            <w:tcW w:w="4570" w:type="dxa"/>
          </w:tcPr>
          <w:p w14:paraId="0FBB99A4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B01F29C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Regolamenti e standards tecnici </w:t>
            </w:r>
          </w:p>
          <w:p w14:paraId="04C50FD6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6FD2AF5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965C4E9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03FD233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B6FA0CE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478D41B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7A6DDE68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63FA2A60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0F38829D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05F77D6E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0293A7E0" w14:textId="607B9279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7FAF0771" w14:textId="77777777" w:rsidR="00721186" w:rsidRDefault="0072118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759BF7B7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7B7B2249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246" w:type="dxa"/>
          </w:tcPr>
          <w:p w14:paraId="3DDF5690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069" w:type="dxa"/>
          </w:tcPr>
          <w:p w14:paraId="3C089885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F35196" w:rsidRPr="00B97E67" w14:paraId="20A97FA0" w14:textId="77777777" w:rsidTr="005D2A77">
        <w:trPr>
          <w:jc w:val="center"/>
        </w:trPr>
        <w:tc>
          <w:tcPr>
            <w:tcW w:w="4570" w:type="dxa"/>
          </w:tcPr>
          <w:p w14:paraId="37C52324" w14:textId="78BD71EF" w:rsidR="00F35196" w:rsidRPr="00721186" w:rsidRDefault="00F35196" w:rsidP="008D07B3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lang w:val="it-IT"/>
              </w:rPr>
              <w:t>Tipo di ostacolo</w:t>
            </w:r>
            <w:r>
              <w:rPr>
                <w:rFonts w:ascii="Arial" w:hAnsi="Arial" w:cs="Arial"/>
                <w:b/>
                <w:bCs/>
                <w:lang w:val="it-IT"/>
              </w:rPr>
              <w:tab/>
            </w:r>
          </w:p>
        </w:tc>
        <w:tc>
          <w:tcPr>
            <w:tcW w:w="5246" w:type="dxa"/>
          </w:tcPr>
          <w:p w14:paraId="20E1FB3D" w14:textId="77777777" w:rsidR="00F35196" w:rsidRDefault="00F35196" w:rsidP="008D07B3">
            <w:pPr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Breve descrizione</w:t>
            </w:r>
          </w:p>
        </w:tc>
        <w:tc>
          <w:tcPr>
            <w:tcW w:w="2069" w:type="dxa"/>
          </w:tcPr>
          <w:p w14:paraId="4FF91ADD" w14:textId="77777777" w:rsidR="00F35196" w:rsidRDefault="00F35196" w:rsidP="008D07B3">
            <w:pPr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Prodotti colpiti</w:t>
            </w:r>
          </w:p>
          <w:p w14:paraId="187020DD" w14:textId="22887B6D" w:rsidR="00721186" w:rsidRDefault="00721186" w:rsidP="008D07B3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8D07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(indicare possibilmente il codice doganale e la descrizione del prodotto)</w:t>
            </w:r>
          </w:p>
        </w:tc>
      </w:tr>
      <w:tr w:rsidR="00F35196" w:rsidRPr="00B97E67" w14:paraId="201ABBD5" w14:textId="77777777" w:rsidTr="005D2A77">
        <w:trPr>
          <w:jc w:val="center"/>
        </w:trPr>
        <w:tc>
          <w:tcPr>
            <w:tcW w:w="4570" w:type="dxa"/>
          </w:tcPr>
          <w:p w14:paraId="2191DF97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43B5BC0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Abuso di norme e misure sanitarie e fitosanitarie</w:t>
            </w:r>
          </w:p>
          <w:p w14:paraId="243BC1EC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38B473D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138B418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761DAC0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011F661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C25C007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F44AFC0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9171F1B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5246" w:type="dxa"/>
          </w:tcPr>
          <w:p w14:paraId="67113E26" w14:textId="77777777" w:rsidR="00F35196" w:rsidRDefault="00F35196" w:rsidP="008D07B3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069" w:type="dxa"/>
          </w:tcPr>
          <w:p w14:paraId="1B8A34DD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F35196" w:rsidRPr="00B97E67" w14:paraId="7DD9B16E" w14:textId="77777777" w:rsidTr="005D2A77">
        <w:trPr>
          <w:jc w:val="center"/>
        </w:trPr>
        <w:tc>
          <w:tcPr>
            <w:tcW w:w="4570" w:type="dxa"/>
          </w:tcPr>
          <w:p w14:paraId="3CA4A109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2C2BB20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Scarsa protezione della Proprietà Intellettuale e delle Indicazioni Geografiche</w:t>
            </w:r>
          </w:p>
          <w:p w14:paraId="539180D5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0084CCA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97699F5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5FD04CD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6ADFA2D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B6351B0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C418F67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A271A51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9295C3B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2C43639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246" w:type="dxa"/>
          </w:tcPr>
          <w:p w14:paraId="6C610D09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069" w:type="dxa"/>
          </w:tcPr>
          <w:p w14:paraId="623DF480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F35196" w:rsidRPr="00B97E67" w14:paraId="25D46890" w14:textId="77777777" w:rsidTr="005D2A77">
        <w:trPr>
          <w:jc w:val="center"/>
        </w:trPr>
        <w:tc>
          <w:tcPr>
            <w:tcW w:w="4570" w:type="dxa"/>
          </w:tcPr>
          <w:p w14:paraId="2378CE7C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C9638E5" w14:textId="7E5E4CB1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Uso abusivo di sussidi o aiuti di stato tale </w:t>
            </w:r>
            <w:r w:rsidR="00721186">
              <w:rPr>
                <w:rFonts w:ascii="Arial" w:hAnsi="Arial" w:cs="Arial"/>
                <w:sz w:val="20"/>
                <w:szCs w:val="20"/>
                <w:lang w:val="it-IT"/>
              </w:rPr>
              <w:t>da ostacolare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l’accesso al mercato</w:t>
            </w:r>
          </w:p>
          <w:p w14:paraId="5A119ED4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1070BBF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65A8B55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AA019EA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B0EFE45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93D9C39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B9EF3A0" w14:textId="51DE6C80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CF53F3E" w14:textId="47881812" w:rsidR="00B97E67" w:rsidRDefault="00B97E67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B104F9E" w14:textId="4BCB3B83" w:rsidR="00B97E67" w:rsidRDefault="00B97E67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EB6E5A2" w14:textId="77777777" w:rsidR="00B97E67" w:rsidRDefault="00B97E67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BF50E74" w14:textId="77777777" w:rsidR="00F35196" w:rsidRDefault="00F35196" w:rsidP="008D07B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ab/>
            </w:r>
          </w:p>
        </w:tc>
        <w:tc>
          <w:tcPr>
            <w:tcW w:w="5246" w:type="dxa"/>
          </w:tcPr>
          <w:p w14:paraId="43383D00" w14:textId="77777777" w:rsidR="00F35196" w:rsidRDefault="00F35196" w:rsidP="008D07B3">
            <w:pPr>
              <w:pStyle w:val="Testonotaapidipagina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2069" w:type="dxa"/>
          </w:tcPr>
          <w:p w14:paraId="5F890011" w14:textId="77777777" w:rsidR="00F35196" w:rsidRDefault="00F35196" w:rsidP="008D07B3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B97E67" w:rsidRPr="00B97E67" w14:paraId="525E1F5A" w14:textId="77777777" w:rsidTr="005D2A77">
        <w:trPr>
          <w:jc w:val="center"/>
        </w:trPr>
        <w:tc>
          <w:tcPr>
            <w:tcW w:w="4570" w:type="dxa"/>
          </w:tcPr>
          <w:p w14:paraId="28861CE3" w14:textId="49A4D584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  <w:r w:rsidRPr="00633C9D">
              <w:rPr>
                <w:rFonts w:ascii="Arial" w:hAnsi="Arial" w:cs="Arial"/>
                <w:b/>
                <w:bCs/>
                <w:lang w:val="it-IT"/>
              </w:rPr>
              <w:lastRenderedPageBreak/>
              <w:t>Tipo di ostacolo</w:t>
            </w:r>
            <w:r w:rsidRPr="00633C9D">
              <w:rPr>
                <w:rFonts w:ascii="Arial" w:hAnsi="Arial" w:cs="Arial"/>
                <w:b/>
                <w:bCs/>
                <w:lang w:val="it-IT"/>
              </w:rPr>
              <w:tab/>
            </w:r>
          </w:p>
        </w:tc>
        <w:tc>
          <w:tcPr>
            <w:tcW w:w="5246" w:type="dxa"/>
          </w:tcPr>
          <w:p w14:paraId="3C0F0AD4" w14:textId="53A00890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Breve descrizione</w:t>
            </w:r>
          </w:p>
        </w:tc>
        <w:tc>
          <w:tcPr>
            <w:tcW w:w="2069" w:type="dxa"/>
          </w:tcPr>
          <w:p w14:paraId="49C1012D" w14:textId="77777777" w:rsidR="00B97E67" w:rsidRDefault="00B97E67" w:rsidP="00B97E67">
            <w:pPr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Prodotti colpiti</w:t>
            </w:r>
          </w:p>
          <w:p w14:paraId="281F431B" w14:textId="0C570AD8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  <w:r w:rsidRPr="008D07B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(indicare possibilmente il codice doganale e la descrizione del prodotto)</w:t>
            </w:r>
          </w:p>
        </w:tc>
      </w:tr>
      <w:tr w:rsidR="00B97E67" w:rsidRPr="00B97E67" w14:paraId="7D559477" w14:textId="77777777" w:rsidTr="005D2A77">
        <w:trPr>
          <w:jc w:val="center"/>
        </w:trPr>
        <w:tc>
          <w:tcPr>
            <w:tcW w:w="4570" w:type="dxa"/>
          </w:tcPr>
          <w:p w14:paraId="60BC34BA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2F3FAA4C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Discriminazione alla partecipazione a gare di appalto pubbliche</w:t>
            </w:r>
          </w:p>
          <w:p w14:paraId="38750093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7BA3CE82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56363987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7949C3E2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1DECBF1F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246" w:type="dxa"/>
          </w:tcPr>
          <w:p w14:paraId="1E6CD238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069" w:type="dxa"/>
          </w:tcPr>
          <w:p w14:paraId="4FC96C89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B97E67" w14:paraId="2B99727E" w14:textId="77777777" w:rsidTr="005D2A77">
        <w:trPr>
          <w:jc w:val="center"/>
        </w:trPr>
        <w:tc>
          <w:tcPr>
            <w:tcW w:w="4570" w:type="dxa"/>
          </w:tcPr>
          <w:p w14:paraId="00A98BD8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036699A4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Limitazioni agli investimenti esteri</w:t>
            </w:r>
          </w:p>
          <w:p w14:paraId="1220D697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10D50BB3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582E8602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0BD7DEAA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7385E6F0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72F97474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246" w:type="dxa"/>
          </w:tcPr>
          <w:p w14:paraId="66F57C4D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069" w:type="dxa"/>
          </w:tcPr>
          <w:p w14:paraId="72AE810B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B97E67" w14:paraId="080F0FE2" w14:textId="77777777" w:rsidTr="005D2A77">
        <w:trPr>
          <w:jc w:val="center"/>
        </w:trPr>
        <w:tc>
          <w:tcPr>
            <w:tcW w:w="4570" w:type="dxa"/>
          </w:tcPr>
          <w:p w14:paraId="38CA0A0A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39EFF94D" w14:textId="77777777" w:rsidR="00B97E67" w:rsidRDefault="00B97E67" w:rsidP="00B97E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Altre misure</w:t>
            </w:r>
          </w:p>
          <w:p w14:paraId="463BC661" w14:textId="77777777" w:rsidR="00B97E67" w:rsidRDefault="00B97E67" w:rsidP="00B97E67">
            <w:pPr>
              <w:rPr>
                <w:rFonts w:ascii="Arial" w:hAnsi="Arial" w:cs="Arial"/>
                <w:sz w:val="20"/>
              </w:rPr>
            </w:pPr>
          </w:p>
          <w:p w14:paraId="7E36550C" w14:textId="77777777" w:rsidR="00B97E67" w:rsidRDefault="00B97E67" w:rsidP="00B97E67">
            <w:pPr>
              <w:rPr>
                <w:rFonts w:ascii="Arial" w:hAnsi="Arial" w:cs="Arial"/>
                <w:sz w:val="20"/>
              </w:rPr>
            </w:pPr>
          </w:p>
          <w:p w14:paraId="05699716" w14:textId="77777777" w:rsidR="00B97E67" w:rsidRDefault="00B97E67" w:rsidP="00B97E67">
            <w:pPr>
              <w:rPr>
                <w:rFonts w:ascii="Arial" w:hAnsi="Arial" w:cs="Arial"/>
                <w:sz w:val="20"/>
              </w:rPr>
            </w:pPr>
          </w:p>
          <w:p w14:paraId="3ED5E5DC" w14:textId="77777777" w:rsidR="00B97E67" w:rsidRDefault="00B97E67" w:rsidP="00B97E67">
            <w:pPr>
              <w:rPr>
                <w:rFonts w:ascii="Arial" w:hAnsi="Arial" w:cs="Arial"/>
                <w:sz w:val="20"/>
              </w:rPr>
            </w:pPr>
          </w:p>
          <w:p w14:paraId="2EDFEB9C" w14:textId="77777777" w:rsidR="00B97E67" w:rsidRDefault="00B97E67" w:rsidP="00B97E67">
            <w:pPr>
              <w:rPr>
                <w:rFonts w:ascii="Arial" w:hAnsi="Arial" w:cs="Arial"/>
                <w:sz w:val="20"/>
              </w:rPr>
            </w:pPr>
          </w:p>
          <w:p w14:paraId="5F5E8C79" w14:textId="77777777" w:rsidR="00B97E67" w:rsidRDefault="00B97E67" w:rsidP="00B97E6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6" w:type="dxa"/>
          </w:tcPr>
          <w:p w14:paraId="493FDEC4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069" w:type="dxa"/>
          </w:tcPr>
          <w:p w14:paraId="3251D2C1" w14:textId="77777777" w:rsidR="00B97E67" w:rsidRDefault="00B97E67" w:rsidP="00B97E67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44E0F571" w14:textId="77777777" w:rsidR="00604E08" w:rsidRDefault="00604E08" w:rsidP="008D07B3">
      <w:pPr>
        <w:rPr>
          <w:lang w:val="it-IT"/>
        </w:rPr>
      </w:pPr>
    </w:p>
    <w:sectPr w:rsidR="00604E08" w:rsidSect="00823FC0">
      <w:footerReference w:type="even" r:id="rId8"/>
      <w:footerReference w:type="default" r:id="rId9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43B2F" w14:textId="77777777" w:rsidR="0084109F" w:rsidRDefault="0084109F">
      <w:r>
        <w:separator/>
      </w:r>
    </w:p>
  </w:endnote>
  <w:endnote w:type="continuationSeparator" w:id="0">
    <w:p w14:paraId="69C3F3C8" w14:textId="77777777" w:rsidR="0084109F" w:rsidRDefault="0084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B62AC" w14:textId="77777777" w:rsidR="008D07B3" w:rsidRDefault="000307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D07B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352665" w14:textId="77777777" w:rsidR="008D07B3" w:rsidRDefault="008D07B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19820" w14:textId="77777777" w:rsidR="008D07B3" w:rsidRDefault="000307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D07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479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CE5E14A" w14:textId="77777777" w:rsidR="008D07B3" w:rsidRDefault="008D07B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EFC34" w14:textId="77777777" w:rsidR="0084109F" w:rsidRDefault="0084109F">
      <w:r>
        <w:separator/>
      </w:r>
    </w:p>
  </w:footnote>
  <w:footnote w:type="continuationSeparator" w:id="0">
    <w:p w14:paraId="35C33C48" w14:textId="77777777" w:rsidR="0084109F" w:rsidRDefault="0084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2F60"/>
    <w:multiLevelType w:val="hybridMultilevel"/>
    <w:tmpl w:val="70DAF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271A"/>
    <w:multiLevelType w:val="hybridMultilevel"/>
    <w:tmpl w:val="8C9CB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A00FC"/>
    <w:multiLevelType w:val="hybridMultilevel"/>
    <w:tmpl w:val="0784B740"/>
    <w:lvl w:ilvl="0" w:tplc="B6101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CA1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8C4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7CA3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8A2C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9A8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8CDE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60B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D0B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41"/>
    <w:rsid w:val="0003077D"/>
    <w:rsid w:val="001B4790"/>
    <w:rsid w:val="002363A5"/>
    <w:rsid w:val="002D5C70"/>
    <w:rsid w:val="003B4E41"/>
    <w:rsid w:val="005D2A77"/>
    <w:rsid w:val="00604E08"/>
    <w:rsid w:val="00633C9D"/>
    <w:rsid w:val="006D1DC7"/>
    <w:rsid w:val="006F5A55"/>
    <w:rsid w:val="00721186"/>
    <w:rsid w:val="00823FC0"/>
    <w:rsid w:val="0084109F"/>
    <w:rsid w:val="008D07B3"/>
    <w:rsid w:val="00B40835"/>
    <w:rsid w:val="00B97E67"/>
    <w:rsid w:val="00DF3EA6"/>
    <w:rsid w:val="00DF6248"/>
    <w:rsid w:val="00F3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8CDC"/>
  <w15:docId w15:val="{84F1F376-0FCE-46FD-98C1-D55A6DE7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FC0"/>
    <w:rPr>
      <w:sz w:val="24"/>
      <w:szCs w:val="24"/>
      <w:lang w:val="en-GB"/>
    </w:rPr>
  </w:style>
  <w:style w:type="paragraph" w:styleId="Titolo1">
    <w:name w:val="heading 1"/>
    <w:basedOn w:val="Normale"/>
    <w:next w:val="Normale"/>
    <w:qFormat/>
    <w:rsid w:val="00823FC0"/>
    <w:pPr>
      <w:keepNext/>
      <w:outlineLvl w:val="0"/>
    </w:pPr>
    <w:rPr>
      <w:rFonts w:ascii="Arial" w:hAnsi="Arial" w:cs="Arial"/>
      <w:b/>
      <w:bCs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823FC0"/>
    <w:pPr>
      <w:spacing w:before="100" w:beforeAutospacing="1" w:after="100" w:afterAutospacing="1"/>
    </w:pPr>
    <w:rPr>
      <w:lang w:val="it-IT"/>
    </w:rPr>
  </w:style>
  <w:style w:type="paragraph" w:styleId="Corpotesto">
    <w:name w:val="Body Text"/>
    <w:basedOn w:val="Normale"/>
    <w:semiHidden/>
    <w:rsid w:val="00823FC0"/>
    <w:rPr>
      <w:rFonts w:ascii="Arial" w:hAnsi="Arial" w:cs="Arial"/>
      <w:sz w:val="20"/>
      <w:szCs w:val="20"/>
    </w:rPr>
  </w:style>
  <w:style w:type="paragraph" w:styleId="Testonotaapidipagina">
    <w:name w:val="footnote text"/>
    <w:basedOn w:val="Normale"/>
    <w:semiHidden/>
    <w:rsid w:val="00823FC0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823FC0"/>
    <w:rPr>
      <w:vertAlign w:val="superscript"/>
    </w:rPr>
  </w:style>
  <w:style w:type="paragraph" w:styleId="Titolo">
    <w:name w:val="Title"/>
    <w:basedOn w:val="Normale"/>
    <w:qFormat/>
    <w:rsid w:val="00823FC0"/>
    <w:pPr>
      <w:jc w:val="center"/>
    </w:pPr>
    <w:rPr>
      <w:rFonts w:ascii="Arial" w:hAnsi="Arial" w:cs="Arial"/>
      <w:b/>
      <w:bCs/>
      <w:smallCaps/>
      <w:color w:val="000080"/>
      <w:sz w:val="32"/>
      <w:lang w:val="it-IT"/>
    </w:rPr>
  </w:style>
  <w:style w:type="paragraph" w:styleId="Pidipagina">
    <w:name w:val="footer"/>
    <w:basedOn w:val="Normale"/>
    <w:semiHidden/>
    <w:rsid w:val="00823FC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823FC0"/>
  </w:style>
  <w:style w:type="paragraph" w:styleId="Paragrafoelenco">
    <w:name w:val="List Paragraph"/>
    <w:basedOn w:val="Normale"/>
    <w:uiPriority w:val="34"/>
    <w:qFormat/>
    <w:rsid w:val="00633C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7E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.travglini@confindust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Tipo di ostacolo</vt:lpstr>
    </vt:vector>
  </TitlesOfParts>
  <Company>confindustria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di ostacolo</dc:title>
  <dc:creator>LTravaglini</dc:creator>
  <cp:lastModifiedBy>Marialuisa Paleari</cp:lastModifiedBy>
  <cp:revision>2</cp:revision>
  <cp:lastPrinted>2011-11-21T13:48:00Z</cp:lastPrinted>
  <dcterms:created xsi:type="dcterms:W3CDTF">2021-03-03T15:55:00Z</dcterms:created>
  <dcterms:modified xsi:type="dcterms:W3CDTF">2021-03-03T15:55:00Z</dcterms:modified>
</cp:coreProperties>
</file>