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9636A" w14:textId="1314E29A" w:rsidR="00380944" w:rsidRPr="004B6290" w:rsidRDefault="003D0EF6" w:rsidP="00380944">
      <w:pPr>
        <w:rPr>
          <w:rFonts w:ascii="Calibri" w:hAnsi="Calibri" w:cs="Calibri"/>
          <w:b/>
          <w:bCs/>
          <w:sz w:val="24"/>
          <w:szCs w:val="24"/>
        </w:rPr>
      </w:pPr>
      <w:r w:rsidRPr="004B6290">
        <w:rPr>
          <w:rFonts w:ascii="Calibri" w:hAnsi="Calibri" w:cs="Calibri"/>
          <w:b/>
          <w:bCs/>
          <w:sz w:val="24"/>
          <w:szCs w:val="24"/>
        </w:rPr>
        <w:t xml:space="preserve">Modulo segnalazioni e proposte di modifica – Vademecum </w:t>
      </w:r>
      <w:r w:rsidR="00380944" w:rsidRPr="004B6290">
        <w:rPr>
          <w:rFonts w:ascii="Calibri" w:hAnsi="Calibri" w:cs="Calibri"/>
          <w:b/>
          <w:bCs/>
          <w:sz w:val="24"/>
          <w:szCs w:val="24"/>
        </w:rPr>
        <w:t xml:space="preserve">sulle misure di prevenzione di cui al Regolamento </w:t>
      </w:r>
      <w:bookmarkStart w:id="0" w:name="_Hlk187998781"/>
      <w:r w:rsidR="00380944" w:rsidRPr="004B6290">
        <w:rPr>
          <w:rFonts w:ascii="Calibri" w:hAnsi="Calibri" w:cs="Calibri"/>
          <w:b/>
          <w:bCs/>
          <w:sz w:val="24"/>
          <w:szCs w:val="24"/>
        </w:rPr>
        <w:t xml:space="preserve">2025/40 </w:t>
      </w:r>
      <w:bookmarkEnd w:id="0"/>
      <w:r w:rsidR="00380944" w:rsidRPr="004B6290">
        <w:rPr>
          <w:rFonts w:ascii="Calibri" w:hAnsi="Calibri" w:cs="Calibri"/>
          <w:b/>
          <w:bCs/>
          <w:sz w:val="24"/>
          <w:szCs w:val="24"/>
        </w:rPr>
        <w:t>sugli imballaggi e sui rifiuti da imballaggio</w:t>
      </w:r>
    </w:p>
    <w:p w14:paraId="681A8001" w14:textId="77777777" w:rsidR="003D0EF6" w:rsidRPr="004B6290" w:rsidRDefault="003D0EF6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Grigliatabella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559"/>
        <w:gridCol w:w="1701"/>
        <w:gridCol w:w="1559"/>
        <w:gridCol w:w="1701"/>
        <w:gridCol w:w="1701"/>
        <w:gridCol w:w="1701"/>
        <w:gridCol w:w="1276"/>
      </w:tblGrid>
      <w:tr w:rsidR="00380944" w:rsidRPr="004B6290" w14:paraId="48311AA8" w14:textId="444E3335" w:rsidTr="004B6290">
        <w:tc>
          <w:tcPr>
            <w:tcW w:w="1843" w:type="dxa"/>
          </w:tcPr>
          <w:p w14:paraId="1378E6FC" w14:textId="4747927C" w:rsidR="00380944" w:rsidRPr="00407698" w:rsidRDefault="00380944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407698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Soggetto proponente (associazione)</w:t>
            </w:r>
          </w:p>
        </w:tc>
        <w:tc>
          <w:tcPr>
            <w:tcW w:w="1843" w:type="dxa"/>
          </w:tcPr>
          <w:p w14:paraId="5501CF1B" w14:textId="797137CF" w:rsidR="00380944" w:rsidRPr="00407698" w:rsidRDefault="00380944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407698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Azienda proponente</w:t>
            </w:r>
          </w:p>
        </w:tc>
        <w:tc>
          <w:tcPr>
            <w:tcW w:w="1559" w:type="dxa"/>
          </w:tcPr>
          <w:p w14:paraId="20421EA6" w14:textId="5D31A7DE" w:rsidR="00380944" w:rsidRPr="00407698" w:rsidRDefault="00380944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407698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Capitolo Vademecum</w:t>
            </w:r>
          </w:p>
        </w:tc>
        <w:tc>
          <w:tcPr>
            <w:tcW w:w="1701" w:type="dxa"/>
          </w:tcPr>
          <w:p w14:paraId="239E9CA0" w14:textId="32225674" w:rsidR="00380944" w:rsidRPr="00407698" w:rsidRDefault="00380944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407698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Paragrafo Vademecum</w:t>
            </w:r>
          </w:p>
        </w:tc>
        <w:tc>
          <w:tcPr>
            <w:tcW w:w="1559" w:type="dxa"/>
          </w:tcPr>
          <w:p w14:paraId="16EB6332" w14:textId="15A113ED" w:rsidR="00380944" w:rsidRPr="00407698" w:rsidRDefault="00380944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407698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Pag</w:t>
            </w:r>
            <w:r w:rsidR="004B6290" w:rsidRPr="00407698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 xml:space="preserve">ina </w:t>
            </w:r>
            <w:r w:rsidRPr="00407698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Vademecum</w:t>
            </w:r>
          </w:p>
        </w:tc>
        <w:tc>
          <w:tcPr>
            <w:tcW w:w="1701" w:type="dxa"/>
          </w:tcPr>
          <w:p w14:paraId="5F492A10" w14:textId="68406072" w:rsidR="00380944" w:rsidRPr="00407698" w:rsidRDefault="00380944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407698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Motivo della modifica</w:t>
            </w:r>
          </w:p>
        </w:tc>
        <w:tc>
          <w:tcPr>
            <w:tcW w:w="1701" w:type="dxa"/>
          </w:tcPr>
          <w:p w14:paraId="14DF8ACC" w14:textId="12223F02" w:rsidR="00380944" w:rsidRPr="00407698" w:rsidRDefault="00380944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407698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Testo originario</w:t>
            </w:r>
          </w:p>
        </w:tc>
        <w:tc>
          <w:tcPr>
            <w:tcW w:w="1701" w:type="dxa"/>
          </w:tcPr>
          <w:p w14:paraId="5EDC658F" w14:textId="7675A3F1" w:rsidR="00380944" w:rsidRPr="00407698" w:rsidRDefault="00380944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407698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Proposta di modifica</w:t>
            </w:r>
          </w:p>
        </w:tc>
        <w:tc>
          <w:tcPr>
            <w:tcW w:w="1276" w:type="dxa"/>
          </w:tcPr>
          <w:p w14:paraId="070F4330" w14:textId="6D27AA45" w:rsidR="00380944" w:rsidRPr="00407698" w:rsidRDefault="00380944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407698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Note</w:t>
            </w:r>
          </w:p>
        </w:tc>
      </w:tr>
      <w:tr w:rsidR="00380944" w:rsidRPr="004B6290" w14:paraId="1F016816" w14:textId="6F912E20" w:rsidTr="004B6290">
        <w:trPr>
          <w:trHeight w:val="2088"/>
        </w:trPr>
        <w:tc>
          <w:tcPr>
            <w:tcW w:w="1843" w:type="dxa"/>
          </w:tcPr>
          <w:p w14:paraId="1ED8749A" w14:textId="3B27FBBC" w:rsidR="00380944" w:rsidRPr="00A44CDB" w:rsidRDefault="004B6290">
            <w:pPr>
              <w:rPr>
                <w:rFonts w:ascii="Calibri" w:hAnsi="Calibri" w:cs="Calibri"/>
                <w:color w:val="275317" w:themeColor="accent6" w:themeShade="80"/>
              </w:rPr>
            </w:pPr>
            <w:r w:rsidRPr="00A44CDB">
              <w:rPr>
                <w:rFonts w:ascii="Calibri" w:hAnsi="Calibri" w:cs="Calibri"/>
                <w:color w:val="275317" w:themeColor="accent6" w:themeShade="80"/>
              </w:rPr>
              <w:t>Inserire il nome dell’associazione che propone la segnalazione o tramite la quale si propone la segnalazione</w:t>
            </w:r>
          </w:p>
        </w:tc>
        <w:tc>
          <w:tcPr>
            <w:tcW w:w="1843" w:type="dxa"/>
          </w:tcPr>
          <w:p w14:paraId="79E10ED1" w14:textId="69186180" w:rsidR="00380944" w:rsidRPr="00A44CDB" w:rsidRDefault="004B6290">
            <w:pPr>
              <w:rPr>
                <w:rFonts w:ascii="Calibri" w:hAnsi="Calibri" w:cs="Calibri"/>
                <w:color w:val="275317" w:themeColor="accent6" w:themeShade="80"/>
              </w:rPr>
            </w:pPr>
            <w:r w:rsidRPr="00A44CDB">
              <w:rPr>
                <w:rFonts w:ascii="Calibri" w:hAnsi="Calibri" w:cs="Calibri"/>
                <w:color w:val="275317" w:themeColor="accent6" w:themeShade="80"/>
              </w:rPr>
              <w:t>Inserire la ragione sociale azienda, qualora sia l’azienda a proporre la segnalazione tramite l’associazione</w:t>
            </w:r>
          </w:p>
        </w:tc>
        <w:tc>
          <w:tcPr>
            <w:tcW w:w="1559" w:type="dxa"/>
          </w:tcPr>
          <w:p w14:paraId="70FDFC0D" w14:textId="4FA018AE" w:rsidR="00380944" w:rsidRPr="00A44CDB" w:rsidRDefault="004B6290">
            <w:pPr>
              <w:rPr>
                <w:rFonts w:ascii="Calibri" w:hAnsi="Calibri" w:cs="Calibri"/>
                <w:color w:val="275317" w:themeColor="accent6" w:themeShade="80"/>
              </w:rPr>
            </w:pPr>
            <w:r w:rsidRPr="00A44CDB">
              <w:rPr>
                <w:rFonts w:ascii="Calibri" w:hAnsi="Calibri" w:cs="Calibri"/>
                <w:color w:val="275317" w:themeColor="accent6" w:themeShade="80"/>
              </w:rPr>
              <w:t>Inserire il numero del capitolo all’interno del quale è contenuta la segnalazione</w:t>
            </w:r>
          </w:p>
        </w:tc>
        <w:tc>
          <w:tcPr>
            <w:tcW w:w="1701" w:type="dxa"/>
          </w:tcPr>
          <w:p w14:paraId="5ABB8332" w14:textId="5E010D30" w:rsidR="00380944" w:rsidRPr="00A44CDB" w:rsidRDefault="004B6290">
            <w:pPr>
              <w:rPr>
                <w:rFonts w:ascii="Calibri" w:hAnsi="Calibri" w:cs="Calibri"/>
                <w:color w:val="275317" w:themeColor="accent6" w:themeShade="80"/>
              </w:rPr>
            </w:pPr>
            <w:r w:rsidRPr="00A44CDB">
              <w:rPr>
                <w:rFonts w:ascii="Calibri" w:hAnsi="Calibri" w:cs="Calibri"/>
                <w:color w:val="275317" w:themeColor="accent6" w:themeShade="80"/>
              </w:rPr>
              <w:t>Inserire il numero del paragrafo all’interno del quale è contenuta la segnalazione</w:t>
            </w:r>
          </w:p>
        </w:tc>
        <w:tc>
          <w:tcPr>
            <w:tcW w:w="1559" w:type="dxa"/>
          </w:tcPr>
          <w:p w14:paraId="66A4F465" w14:textId="486C55A4" w:rsidR="00380944" w:rsidRPr="00A44CDB" w:rsidRDefault="004B6290">
            <w:pPr>
              <w:rPr>
                <w:rFonts w:ascii="Calibri" w:hAnsi="Calibri" w:cs="Calibri"/>
                <w:color w:val="275317" w:themeColor="accent6" w:themeShade="80"/>
              </w:rPr>
            </w:pPr>
            <w:r w:rsidRPr="00A44CDB">
              <w:rPr>
                <w:rFonts w:ascii="Calibri" w:hAnsi="Calibri" w:cs="Calibri"/>
                <w:color w:val="275317" w:themeColor="accent6" w:themeShade="80"/>
              </w:rPr>
              <w:t>Inserire il numero della pagina del vademecum all’interno della quale è contenuta la segnalazione</w:t>
            </w:r>
          </w:p>
        </w:tc>
        <w:tc>
          <w:tcPr>
            <w:tcW w:w="1701" w:type="dxa"/>
          </w:tcPr>
          <w:p w14:paraId="6140C1B9" w14:textId="2A7122D7" w:rsidR="00380944" w:rsidRPr="00A44CDB" w:rsidRDefault="004B6290">
            <w:pPr>
              <w:rPr>
                <w:rFonts w:ascii="Calibri" w:hAnsi="Calibri" w:cs="Calibri"/>
                <w:color w:val="275317" w:themeColor="accent6" w:themeShade="80"/>
              </w:rPr>
            </w:pPr>
            <w:r w:rsidRPr="00A44CDB">
              <w:rPr>
                <w:rFonts w:ascii="Calibri" w:hAnsi="Calibri" w:cs="Calibri"/>
                <w:color w:val="275317" w:themeColor="accent6" w:themeShade="80"/>
              </w:rPr>
              <w:t>Inserire il motivo della richiesta di modifica</w:t>
            </w:r>
          </w:p>
        </w:tc>
        <w:tc>
          <w:tcPr>
            <w:tcW w:w="1701" w:type="dxa"/>
          </w:tcPr>
          <w:p w14:paraId="0C54B9CA" w14:textId="257F8FEE" w:rsidR="00380944" w:rsidRPr="00A44CDB" w:rsidRDefault="004B6290">
            <w:pPr>
              <w:rPr>
                <w:rFonts w:ascii="Calibri" w:hAnsi="Calibri" w:cs="Calibri"/>
                <w:color w:val="275317" w:themeColor="accent6" w:themeShade="80"/>
              </w:rPr>
            </w:pPr>
            <w:r w:rsidRPr="00A44CDB">
              <w:rPr>
                <w:rFonts w:ascii="Calibri" w:hAnsi="Calibri" w:cs="Calibri"/>
                <w:color w:val="275317" w:themeColor="accent6" w:themeShade="80"/>
              </w:rPr>
              <w:t>Riportare la parte di testo originario interessato dalla segnalazione</w:t>
            </w:r>
          </w:p>
        </w:tc>
        <w:tc>
          <w:tcPr>
            <w:tcW w:w="1701" w:type="dxa"/>
          </w:tcPr>
          <w:p w14:paraId="29683D38" w14:textId="19E4129A" w:rsidR="00380944" w:rsidRPr="00A44CDB" w:rsidRDefault="004B6290">
            <w:pPr>
              <w:rPr>
                <w:rFonts w:ascii="Calibri" w:hAnsi="Calibri" w:cs="Calibri"/>
                <w:color w:val="275317" w:themeColor="accent6" w:themeShade="80"/>
              </w:rPr>
            </w:pPr>
            <w:r w:rsidRPr="00A44CDB">
              <w:rPr>
                <w:rFonts w:ascii="Calibri" w:hAnsi="Calibri" w:cs="Calibri"/>
                <w:color w:val="275317" w:themeColor="accent6" w:themeShade="80"/>
              </w:rPr>
              <w:t>Riportare la proposta di modifica evidenziando la stessa modifica</w:t>
            </w:r>
          </w:p>
        </w:tc>
        <w:tc>
          <w:tcPr>
            <w:tcW w:w="1276" w:type="dxa"/>
          </w:tcPr>
          <w:p w14:paraId="2FA3697A" w14:textId="0FAD5EEF" w:rsidR="00380944" w:rsidRPr="00A44CDB" w:rsidRDefault="004B6290">
            <w:pPr>
              <w:rPr>
                <w:rFonts w:ascii="Calibri" w:hAnsi="Calibri" w:cs="Calibri"/>
                <w:color w:val="275317" w:themeColor="accent6" w:themeShade="80"/>
              </w:rPr>
            </w:pPr>
            <w:r w:rsidRPr="00A44CDB">
              <w:rPr>
                <w:rFonts w:ascii="Calibri" w:hAnsi="Calibri" w:cs="Calibri"/>
                <w:color w:val="275317" w:themeColor="accent6" w:themeShade="80"/>
              </w:rPr>
              <w:t>Riportare fonti/informazioni utili ad avvalorare la proposta di modifica</w:t>
            </w:r>
          </w:p>
        </w:tc>
      </w:tr>
      <w:tr w:rsidR="00380944" w:rsidRPr="004B6290" w14:paraId="54FA66C2" w14:textId="2B123DDF" w:rsidTr="004B6290">
        <w:tc>
          <w:tcPr>
            <w:tcW w:w="1843" w:type="dxa"/>
          </w:tcPr>
          <w:p w14:paraId="1402C632" w14:textId="673A1456" w:rsidR="00380944" w:rsidRPr="004840C7" w:rsidRDefault="00573841">
            <w:pPr>
              <w:rPr>
                <w:rFonts w:ascii="Calibri" w:hAnsi="Calibri" w:cs="Calibri"/>
              </w:rPr>
            </w:pPr>
            <w:r w:rsidRPr="00213186">
              <w:rPr>
                <w:rFonts w:ascii="Calibri" w:hAnsi="Calibri" w:cs="Calibri"/>
                <w:color w:val="FF0000"/>
              </w:rPr>
              <w:t>Es</w:t>
            </w:r>
            <w:r>
              <w:rPr>
                <w:rFonts w:ascii="Calibri" w:hAnsi="Calibri" w:cs="Calibri"/>
              </w:rPr>
              <w:t>. Nome associazione</w:t>
            </w:r>
          </w:p>
        </w:tc>
        <w:tc>
          <w:tcPr>
            <w:tcW w:w="1843" w:type="dxa"/>
          </w:tcPr>
          <w:p w14:paraId="561A317F" w14:textId="1DA65176" w:rsidR="00380944" w:rsidRPr="004840C7" w:rsidRDefault="00213186">
            <w:pPr>
              <w:rPr>
                <w:rFonts w:ascii="Calibri" w:hAnsi="Calibri" w:cs="Calibri"/>
              </w:rPr>
            </w:pPr>
            <w:r w:rsidRPr="00213186">
              <w:rPr>
                <w:rFonts w:ascii="Calibri" w:hAnsi="Calibri" w:cs="Calibri"/>
                <w:color w:val="FF0000"/>
              </w:rPr>
              <w:t>Es</w:t>
            </w:r>
            <w:r>
              <w:rPr>
                <w:rFonts w:ascii="Calibri" w:hAnsi="Calibri" w:cs="Calibri"/>
              </w:rPr>
              <w:t xml:space="preserve">. </w:t>
            </w:r>
            <w:r w:rsidRPr="00213186">
              <w:rPr>
                <w:rFonts w:ascii="Calibri" w:hAnsi="Calibri" w:cs="Calibri"/>
              </w:rPr>
              <w:t>Ragione sociale azienda</w:t>
            </w:r>
          </w:p>
        </w:tc>
        <w:tc>
          <w:tcPr>
            <w:tcW w:w="1559" w:type="dxa"/>
          </w:tcPr>
          <w:p w14:paraId="497A3A77" w14:textId="2756E583" w:rsidR="00380944" w:rsidRPr="004840C7" w:rsidRDefault="00213186">
            <w:pPr>
              <w:rPr>
                <w:rFonts w:ascii="Calibri" w:hAnsi="Calibri" w:cs="Calibri"/>
              </w:rPr>
            </w:pPr>
            <w:r w:rsidRPr="00213186">
              <w:rPr>
                <w:rFonts w:ascii="Calibri" w:hAnsi="Calibri" w:cs="Calibri"/>
                <w:color w:val="FF0000"/>
              </w:rPr>
              <w:t>Es</w:t>
            </w:r>
            <w:r>
              <w:rPr>
                <w:rFonts w:ascii="Calibri" w:hAnsi="Calibri" w:cs="Calibri"/>
              </w:rPr>
              <w:t>. Capitolo 1</w:t>
            </w:r>
          </w:p>
        </w:tc>
        <w:tc>
          <w:tcPr>
            <w:tcW w:w="1701" w:type="dxa"/>
          </w:tcPr>
          <w:p w14:paraId="7121B9F3" w14:textId="36384935" w:rsidR="00380944" w:rsidRPr="004840C7" w:rsidRDefault="00213186">
            <w:pPr>
              <w:rPr>
                <w:rFonts w:ascii="Calibri" w:hAnsi="Calibri" w:cs="Calibri"/>
              </w:rPr>
            </w:pPr>
            <w:r w:rsidRPr="00213186">
              <w:rPr>
                <w:rFonts w:ascii="Calibri" w:hAnsi="Calibri" w:cs="Calibri"/>
                <w:color w:val="FF0000"/>
              </w:rPr>
              <w:t>Es</w:t>
            </w:r>
            <w:r>
              <w:rPr>
                <w:rFonts w:ascii="Calibri" w:hAnsi="Calibri" w:cs="Calibri"/>
              </w:rPr>
              <w:t>. Paragrafo 1.1</w:t>
            </w:r>
          </w:p>
        </w:tc>
        <w:tc>
          <w:tcPr>
            <w:tcW w:w="1559" w:type="dxa"/>
          </w:tcPr>
          <w:p w14:paraId="35E78D7F" w14:textId="0CB3498F" w:rsidR="00380944" w:rsidRPr="004840C7" w:rsidRDefault="00213186">
            <w:pPr>
              <w:rPr>
                <w:rFonts w:ascii="Calibri" w:hAnsi="Calibri" w:cs="Calibri"/>
              </w:rPr>
            </w:pPr>
            <w:r w:rsidRPr="00213186">
              <w:rPr>
                <w:rFonts w:ascii="Calibri" w:hAnsi="Calibri" w:cs="Calibri"/>
                <w:color w:val="FF0000"/>
              </w:rPr>
              <w:t>Es</w:t>
            </w:r>
            <w:r>
              <w:rPr>
                <w:rFonts w:ascii="Calibri" w:hAnsi="Calibri" w:cs="Calibri"/>
              </w:rPr>
              <w:t xml:space="preserve">. Pagina </w:t>
            </w:r>
            <w:r w:rsidR="00230706">
              <w:rPr>
                <w:rFonts w:ascii="Calibri" w:hAnsi="Calibri" w:cs="Calibri"/>
              </w:rPr>
              <w:t>5</w:t>
            </w:r>
          </w:p>
        </w:tc>
        <w:tc>
          <w:tcPr>
            <w:tcW w:w="1701" w:type="dxa"/>
          </w:tcPr>
          <w:p w14:paraId="0F2C2279" w14:textId="51FB7B96" w:rsidR="00380944" w:rsidRPr="004840C7" w:rsidRDefault="00A44C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FF0000"/>
              </w:rPr>
              <w:t xml:space="preserve">Es. </w:t>
            </w:r>
            <w:r w:rsidRPr="00A44CDB">
              <w:rPr>
                <w:rFonts w:ascii="Calibri" w:hAnsi="Calibri" w:cs="Calibri"/>
                <w:color w:val="000000" w:themeColor="text1"/>
              </w:rPr>
              <w:t xml:space="preserve">Aggiungere </w:t>
            </w:r>
            <w:r>
              <w:rPr>
                <w:rFonts w:ascii="Calibri" w:hAnsi="Calibri" w:cs="Calibri"/>
                <w:color w:val="000000" w:themeColor="text1"/>
              </w:rPr>
              <w:t>link diretto alla pagina con il c</w:t>
            </w:r>
            <w:r w:rsidRPr="00A44CDB">
              <w:rPr>
                <w:rFonts w:ascii="Calibri" w:hAnsi="Calibri" w:cs="Calibri"/>
                <w:color w:val="000000" w:themeColor="text1"/>
              </w:rPr>
              <w:t xml:space="preserve">ollegamento </w:t>
            </w:r>
            <w:r>
              <w:rPr>
                <w:rFonts w:ascii="Calibri" w:hAnsi="Calibri" w:cs="Calibri"/>
                <w:color w:val="000000" w:themeColor="text1"/>
              </w:rPr>
              <w:t>alla</w:t>
            </w:r>
            <w:r w:rsidRPr="00A44CDB">
              <w:rPr>
                <w:rFonts w:ascii="Calibri" w:hAnsi="Calibri" w:cs="Calibri"/>
                <w:color w:val="000000" w:themeColor="text1"/>
              </w:rPr>
              <w:t xml:space="preserve"> normativa richiamata all’interno del vademecum per agevolare il lettore</w:t>
            </w:r>
          </w:p>
        </w:tc>
        <w:tc>
          <w:tcPr>
            <w:tcW w:w="1701" w:type="dxa"/>
          </w:tcPr>
          <w:p w14:paraId="5F1BB4FB" w14:textId="77777777" w:rsidR="00A44CDB" w:rsidRPr="00A44CDB" w:rsidRDefault="00A44CDB" w:rsidP="00A44CDB">
            <w:pPr>
              <w:rPr>
                <w:rFonts w:ascii="Calibri" w:hAnsi="Calibri" w:cs="Calibri"/>
              </w:rPr>
            </w:pPr>
            <w:r w:rsidRPr="00A44CDB">
              <w:rPr>
                <w:rFonts w:ascii="Calibri" w:hAnsi="Calibri" w:cs="Calibri"/>
                <w:color w:val="FF0000"/>
              </w:rPr>
              <w:t>Es</w:t>
            </w:r>
            <w:r>
              <w:rPr>
                <w:rFonts w:ascii="Calibri" w:hAnsi="Calibri" w:cs="Calibri"/>
              </w:rPr>
              <w:t xml:space="preserve">. </w:t>
            </w:r>
            <w:r w:rsidRPr="00A44CDB">
              <w:rPr>
                <w:rFonts w:ascii="Calibri" w:hAnsi="Calibri" w:cs="Calibri"/>
              </w:rPr>
              <w:t xml:space="preserve">Le disposizioni normative introdotte nel Regolamento 2025/40 contribuiscono alla transizione verso un’economia circolare in linea con gli obiettivi del </w:t>
            </w:r>
            <w:r w:rsidRPr="00A44CDB">
              <w:rPr>
                <w:rFonts w:ascii="Calibri" w:hAnsi="Calibri" w:cs="Calibri"/>
                <w:i/>
                <w:iCs/>
                <w:u w:val="single"/>
              </w:rPr>
              <w:t>Green Deal</w:t>
            </w:r>
            <w:r w:rsidRPr="00A44CDB">
              <w:rPr>
                <w:rFonts w:ascii="Calibri" w:hAnsi="Calibri" w:cs="Calibri"/>
                <w:u w:val="single"/>
              </w:rPr>
              <w:t xml:space="preserve"> europeo e del piano d'azione per l'economia circolare (PAEC)</w:t>
            </w:r>
            <w:r w:rsidRPr="00A44CDB">
              <w:rPr>
                <w:rFonts w:ascii="Calibri" w:hAnsi="Calibri" w:cs="Calibri"/>
              </w:rPr>
              <w:t xml:space="preserve">. </w:t>
            </w:r>
          </w:p>
          <w:p w14:paraId="2B332D90" w14:textId="44FAF53F" w:rsidR="00380944" w:rsidRPr="004840C7" w:rsidRDefault="00380944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79687447" w14:textId="3C00F177" w:rsidR="00A44CDB" w:rsidRPr="00A44CDB" w:rsidRDefault="00A44CDB" w:rsidP="00A44CDB">
            <w:pPr>
              <w:rPr>
                <w:rFonts w:ascii="Calibri" w:hAnsi="Calibri" w:cs="Calibri"/>
              </w:rPr>
            </w:pPr>
            <w:r w:rsidRPr="00A44CDB">
              <w:rPr>
                <w:rFonts w:ascii="Calibri" w:hAnsi="Calibri" w:cs="Calibri"/>
                <w:color w:val="FF0000"/>
              </w:rPr>
              <w:t>Es</w:t>
            </w:r>
            <w:r>
              <w:rPr>
                <w:rFonts w:ascii="Calibri" w:hAnsi="Calibri" w:cs="Calibri"/>
              </w:rPr>
              <w:t xml:space="preserve">. </w:t>
            </w:r>
            <w:r w:rsidRPr="00A44CDB">
              <w:rPr>
                <w:rFonts w:ascii="Calibri" w:hAnsi="Calibri" w:cs="Calibri"/>
              </w:rPr>
              <w:t xml:space="preserve">Le disposizioni normative introdotte nel Regolamento 2025/40 contribuiscono alla transizione verso un’economia circolare in linea con gli obiettivi del </w:t>
            </w:r>
            <w:hyperlink r:id="rId4" w:history="1">
              <w:r w:rsidRPr="00A44CDB">
                <w:rPr>
                  <w:rStyle w:val="Collegamentoipertestuale"/>
                  <w:rFonts w:ascii="Calibri" w:hAnsi="Calibri" w:cs="Calibri"/>
                  <w:i/>
                  <w:iCs/>
                </w:rPr>
                <w:t>Green Deal</w:t>
              </w:r>
              <w:r w:rsidRPr="00A44CDB">
                <w:rPr>
                  <w:rStyle w:val="Collegamentoipertestuale"/>
                  <w:rFonts w:ascii="Calibri" w:hAnsi="Calibri" w:cs="Calibri"/>
                </w:rPr>
                <w:t xml:space="preserve"> europeo e del piano d'azione per l'economia circolare (PAEC)</w:t>
              </w:r>
            </w:hyperlink>
            <w:r w:rsidRPr="00A44CDB">
              <w:rPr>
                <w:rFonts w:ascii="Calibri" w:hAnsi="Calibri" w:cs="Calibri"/>
              </w:rPr>
              <w:t xml:space="preserve">. </w:t>
            </w:r>
          </w:p>
          <w:p w14:paraId="6567AA3A" w14:textId="77777777" w:rsidR="00380944" w:rsidRPr="004840C7" w:rsidRDefault="00380944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75DC519A" w14:textId="49000734" w:rsidR="00380944" w:rsidRPr="004840C7" w:rsidRDefault="004840C7">
            <w:pPr>
              <w:rPr>
                <w:rFonts w:ascii="Calibri" w:hAnsi="Calibri" w:cs="Calibri"/>
              </w:rPr>
            </w:pPr>
            <w:hyperlink r:id="rId5" w:history="1">
              <w:r w:rsidRPr="004840C7">
                <w:rPr>
                  <w:rStyle w:val="Collegamentoipertestuale"/>
                  <w:rFonts w:ascii="Calibri" w:hAnsi="Calibri" w:cs="Calibri"/>
                </w:rPr>
                <w:t>Risoluzione del Parlamento europeo del 10 febbraio 2021 sul nuovo piano d'azione per l'economia circolare (2020/2077(INI))</w:t>
              </w:r>
            </w:hyperlink>
          </w:p>
        </w:tc>
      </w:tr>
      <w:tr w:rsidR="00380944" w:rsidRPr="004B6290" w14:paraId="598C6B36" w14:textId="203366A0" w:rsidTr="004B6290">
        <w:tc>
          <w:tcPr>
            <w:tcW w:w="1843" w:type="dxa"/>
          </w:tcPr>
          <w:p w14:paraId="25450BB3" w14:textId="77777777" w:rsidR="00380944" w:rsidRPr="004B6290" w:rsidRDefault="0038094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3" w:type="dxa"/>
          </w:tcPr>
          <w:p w14:paraId="3400FAEE" w14:textId="77777777" w:rsidR="00380944" w:rsidRPr="004B6290" w:rsidRDefault="0038094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64DEA918" w14:textId="45E9C395" w:rsidR="00380944" w:rsidRPr="004B6290" w:rsidRDefault="0038094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4D09DA1B" w14:textId="77777777" w:rsidR="00380944" w:rsidRPr="004B6290" w:rsidRDefault="0038094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0E01163A" w14:textId="77777777" w:rsidR="00380944" w:rsidRPr="004B6290" w:rsidRDefault="0038094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5ABE6F6F" w14:textId="77777777" w:rsidR="00380944" w:rsidRPr="004B6290" w:rsidRDefault="0038094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56C5D049" w14:textId="77777777" w:rsidR="00380944" w:rsidRPr="004B6290" w:rsidRDefault="0038094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7DD46DFC" w14:textId="77777777" w:rsidR="00380944" w:rsidRPr="004B6290" w:rsidRDefault="0038094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</w:tcPr>
          <w:p w14:paraId="6EF4CE55" w14:textId="77777777" w:rsidR="00380944" w:rsidRPr="004B6290" w:rsidRDefault="0038094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80944" w:rsidRPr="004B6290" w14:paraId="1B28DE0C" w14:textId="409C7449" w:rsidTr="004B6290">
        <w:tc>
          <w:tcPr>
            <w:tcW w:w="1843" w:type="dxa"/>
          </w:tcPr>
          <w:p w14:paraId="7AF9CA75" w14:textId="77777777" w:rsidR="00380944" w:rsidRPr="004B6290" w:rsidRDefault="0038094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3" w:type="dxa"/>
          </w:tcPr>
          <w:p w14:paraId="3F791E3E" w14:textId="77777777" w:rsidR="00380944" w:rsidRPr="004B6290" w:rsidRDefault="0038094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5BD8F485" w14:textId="24A74119" w:rsidR="00380944" w:rsidRPr="004B6290" w:rsidRDefault="0038094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2D2982A3" w14:textId="77777777" w:rsidR="00380944" w:rsidRPr="004B6290" w:rsidRDefault="0038094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2C856568" w14:textId="77777777" w:rsidR="00380944" w:rsidRPr="004B6290" w:rsidRDefault="0038094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1490177B" w14:textId="77777777" w:rsidR="00380944" w:rsidRPr="004B6290" w:rsidRDefault="0038094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76E19535" w14:textId="77777777" w:rsidR="00380944" w:rsidRPr="004B6290" w:rsidRDefault="0038094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4726160D" w14:textId="77777777" w:rsidR="00380944" w:rsidRPr="004B6290" w:rsidRDefault="0038094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</w:tcPr>
          <w:p w14:paraId="4D25F374" w14:textId="77777777" w:rsidR="00380944" w:rsidRPr="004B6290" w:rsidRDefault="0038094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66BD3" w:rsidRPr="004B6290" w14:paraId="5AB02A55" w14:textId="77777777" w:rsidTr="004B6290">
        <w:tc>
          <w:tcPr>
            <w:tcW w:w="1843" w:type="dxa"/>
          </w:tcPr>
          <w:p w14:paraId="325E0B1D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3" w:type="dxa"/>
          </w:tcPr>
          <w:p w14:paraId="5CDD2CBA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2C09C991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0E868C08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5AB6C5E7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30D31532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2CE0F6AF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4D64510B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</w:tcPr>
          <w:p w14:paraId="1C85F90D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66BD3" w:rsidRPr="004B6290" w14:paraId="1DAEDB4F" w14:textId="77777777" w:rsidTr="004B6290">
        <w:tc>
          <w:tcPr>
            <w:tcW w:w="1843" w:type="dxa"/>
          </w:tcPr>
          <w:p w14:paraId="4435531B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3" w:type="dxa"/>
          </w:tcPr>
          <w:p w14:paraId="4CC21317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4C6342DB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17089BCF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404E1C48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0F9FC5F5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7F7A0CA2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0843B1BE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</w:tcPr>
          <w:p w14:paraId="2806887D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66BD3" w:rsidRPr="004B6290" w14:paraId="25331C23" w14:textId="77777777" w:rsidTr="004B6290">
        <w:tc>
          <w:tcPr>
            <w:tcW w:w="1843" w:type="dxa"/>
          </w:tcPr>
          <w:p w14:paraId="63F06A61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3" w:type="dxa"/>
          </w:tcPr>
          <w:p w14:paraId="192DE8C0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1146DB9B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66637238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1021AEEE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7740991B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043E86F1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6DCB6ED7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</w:tcPr>
          <w:p w14:paraId="30681D27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66BD3" w:rsidRPr="004B6290" w14:paraId="63A26A6C" w14:textId="77777777" w:rsidTr="004B6290">
        <w:tc>
          <w:tcPr>
            <w:tcW w:w="1843" w:type="dxa"/>
          </w:tcPr>
          <w:p w14:paraId="699155A1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3" w:type="dxa"/>
          </w:tcPr>
          <w:p w14:paraId="078EEA18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10B73DB7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60C74249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5746DC2F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5479E5F8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63782E56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149691E1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</w:tcPr>
          <w:p w14:paraId="6F672925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66BD3" w:rsidRPr="004B6290" w14:paraId="4EF95FF0" w14:textId="77777777" w:rsidTr="004B6290">
        <w:tc>
          <w:tcPr>
            <w:tcW w:w="1843" w:type="dxa"/>
          </w:tcPr>
          <w:p w14:paraId="0EBA0BD3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3" w:type="dxa"/>
          </w:tcPr>
          <w:p w14:paraId="12645960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2EC56270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655E1CC1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66820F8C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269B5C3B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312E0C44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4E995575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</w:tcPr>
          <w:p w14:paraId="6B7051A7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66BD3" w:rsidRPr="004B6290" w14:paraId="184997B5" w14:textId="77777777" w:rsidTr="004B6290">
        <w:tc>
          <w:tcPr>
            <w:tcW w:w="1843" w:type="dxa"/>
          </w:tcPr>
          <w:p w14:paraId="2E7D8662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3" w:type="dxa"/>
          </w:tcPr>
          <w:p w14:paraId="209936FE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30DF7C80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08B80642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16D4B798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7993FCBC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3D53B32E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4F0DC15A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</w:tcPr>
          <w:p w14:paraId="5DBF8B23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66BD3" w:rsidRPr="004B6290" w14:paraId="28BD900A" w14:textId="77777777" w:rsidTr="004B6290">
        <w:tc>
          <w:tcPr>
            <w:tcW w:w="1843" w:type="dxa"/>
          </w:tcPr>
          <w:p w14:paraId="708E708C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3" w:type="dxa"/>
          </w:tcPr>
          <w:p w14:paraId="2380A119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18B107D6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5A8668B8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716C3BB9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603C2316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7E1AFEFF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6CB56E13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</w:tcPr>
          <w:p w14:paraId="074CCF68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66BD3" w:rsidRPr="004B6290" w14:paraId="4B1A09E7" w14:textId="77777777" w:rsidTr="004B6290">
        <w:tc>
          <w:tcPr>
            <w:tcW w:w="1843" w:type="dxa"/>
          </w:tcPr>
          <w:p w14:paraId="5171B187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3" w:type="dxa"/>
          </w:tcPr>
          <w:p w14:paraId="11B46AA7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516C3DA4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4085A687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62525CBC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0CBC9462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39951F49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28DE0964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</w:tcPr>
          <w:p w14:paraId="691AFAF2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66BD3" w:rsidRPr="004B6290" w14:paraId="7F8F32A2" w14:textId="77777777" w:rsidTr="004B6290">
        <w:tc>
          <w:tcPr>
            <w:tcW w:w="1843" w:type="dxa"/>
          </w:tcPr>
          <w:p w14:paraId="0687EB4D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3" w:type="dxa"/>
          </w:tcPr>
          <w:p w14:paraId="275A9CE5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5A41CAAE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29095EE6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678A6C14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446122E4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5D8466AF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3B6429F5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</w:tcPr>
          <w:p w14:paraId="0CAA6271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66BD3" w:rsidRPr="004B6290" w14:paraId="2A91D6D1" w14:textId="77777777" w:rsidTr="004B6290">
        <w:tc>
          <w:tcPr>
            <w:tcW w:w="1843" w:type="dxa"/>
          </w:tcPr>
          <w:p w14:paraId="103F29FF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3" w:type="dxa"/>
          </w:tcPr>
          <w:p w14:paraId="623AD2EF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05BAF69E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7093AC11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6C3CE981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77D6F844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0CFF3308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355563CB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</w:tcPr>
          <w:p w14:paraId="27E22AD4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66BD3" w:rsidRPr="004B6290" w14:paraId="0A59C22C" w14:textId="77777777" w:rsidTr="004B6290">
        <w:tc>
          <w:tcPr>
            <w:tcW w:w="1843" w:type="dxa"/>
          </w:tcPr>
          <w:p w14:paraId="13736A49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3" w:type="dxa"/>
          </w:tcPr>
          <w:p w14:paraId="4DC134AE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080EDFF7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3DB2B7A9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0C3C9954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0BD2D135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31B09FBE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5FED0C6B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</w:tcPr>
          <w:p w14:paraId="24026141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66BD3" w:rsidRPr="004B6290" w14:paraId="31B7AC6E" w14:textId="77777777" w:rsidTr="004B6290">
        <w:tc>
          <w:tcPr>
            <w:tcW w:w="1843" w:type="dxa"/>
          </w:tcPr>
          <w:p w14:paraId="1414B512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3" w:type="dxa"/>
          </w:tcPr>
          <w:p w14:paraId="79732271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50FD3E03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1E40E7C3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3B07E22E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387CDD59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2944629F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3F882595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</w:tcPr>
          <w:p w14:paraId="6516AB54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66BD3" w:rsidRPr="004B6290" w14:paraId="598152C9" w14:textId="77777777" w:rsidTr="004B6290">
        <w:tc>
          <w:tcPr>
            <w:tcW w:w="1843" w:type="dxa"/>
          </w:tcPr>
          <w:p w14:paraId="5DEB0B77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3" w:type="dxa"/>
          </w:tcPr>
          <w:p w14:paraId="1D23C167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7FBF58D7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6AC03ACC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6B9C8657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6EDA9676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52CB2B92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</w:tcPr>
          <w:p w14:paraId="57535FDF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</w:tcPr>
          <w:p w14:paraId="3491D411" w14:textId="77777777" w:rsidR="00266BD3" w:rsidRPr="004B6290" w:rsidRDefault="00266BD3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2B750D0C" w14:textId="77777777" w:rsidR="003D0EF6" w:rsidRPr="004B6290" w:rsidRDefault="003D0EF6">
      <w:pPr>
        <w:rPr>
          <w:rFonts w:ascii="Calibri" w:hAnsi="Calibri" w:cs="Calibri"/>
          <w:b/>
          <w:bCs/>
        </w:rPr>
      </w:pPr>
    </w:p>
    <w:sectPr w:rsidR="003D0EF6" w:rsidRPr="004B6290" w:rsidSect="003D0EF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F6"/>
    <w:rsid w:val="00213186"/>
    <w:rsid w:val="00230706"/>
    <w:rsid w:val="00266BD3"/>
    <w:rsid w:val="00380944"/>
    <w:rsid w:val="003D0EF6"/>
    <w:rsid w:val="00407698"/>
    <w:rsid w:val="00477B0F"/>
    <w:rsid w:val="004840C7"/>
    <w:rsid w:val="004B6290"/>
    <w:rsid w:val="00573841"/>
    <w:rsid w:val="007134B0"/>
    <w:rsid w:val="00795074"/>
    <w:rsid w:val="00884273"/>
    <w:rsid w:val="00A44CDB"/>
    <w:rsid w:val="00CF5CA6"/>
    <w:rsid w:val="00DF1B81"/>
    <w:rsid w:val="00E8488C"/>
    <w:rsid w:val="00EC2143"/>
    <w:rsid w:val="00F8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6CAB6"/>
  <w15:chartTrackingRefBased/>
  <w15:docId w15:val="{CA68391D-D953-4914-A6BF-0310D231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D0E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D0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D0E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D0E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D0E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D0E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D0E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D0E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D0E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D0E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D0E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D0E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D0EF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D0EF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D0EF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D0EF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D0EF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D0EF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D0E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D0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D0E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D0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D0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D0EF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D0EF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D0EF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D0E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D0EF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D0EF6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3D0EF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D0EF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D0EF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D0E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D0EF6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3D0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840C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840C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840C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8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ur-lex.europa.eu/legal-content/IT/TXT/PDF/?uri=CELEX:52021IP0040" TargetMode="External"/><Relationship Id="rId4" Type="http://schemas.openxmlformats.org/officeDocument/2006/relationships/hyperlink" Target="https://eur-lex.europa.eu/legal-content/IT/TXT/PDF/?uri=CELEX:52021IP004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Perrucci Fiorella</dc:creator>
  <cp:keywords/>
  <dc:description/>
  <cp:lastModifiedBy>Gammino Donata</cp:lastModifiedBy>
  <cp:revision>9</cp:revision>
  <dcterms:created xsi:type="dcterms:W3CDTF">2025-04-07T15:52:00Z</dcterms:created>
  <dcterms:modified xsi:type="dcterms:W3CDTF">2025-04-15T14:58:00Z</dcterms:modified>
</cp:coreProperties>
</file>